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EC" w:rsidRDefault="000E3A6D" w:rsidP="00E3440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-3175</wp:posOffset>
                </wp:positionV>
                <wp:extent cx="853440" cy="288000"/>
                <wp:effectExtent l="0" t="0" r="2286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3A6D" w:rsidRPr="000E3A6D" w:rsidRDefault="000E3A6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報道資料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3pt;margin-top:-.25pt;width:67.2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" fillcolor="white [3201]" strokeweight=".5pt">
                <v:textbox>
                  <w:txbxContent>
                    <w:p w:rsidR="000E3A6D" w:rsidRPr="000E3A6D" w:rsidRDefault="000E3A6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報道資料</w:t>
                      </w:r>
                    </w:p>
                  </w:txbxContent>
                </v:textbox>
              </v:shape>
            </w:pict>
          </mc:Fallback>
        </mc:AlternateContent>
      </w:r>
      <w:r w:rsidR="00E34402" w:rsidRPr="00E34402">
        <w:rPr>
          <w:rFonts w:ascii="ＭＳ Ｐゴシック" w:eastAsia="ＭＳ Ｐゴシック" w:hAnsi="ＭＳ Ｐゴシック" w:hint="eastAsia"/>
          <w:sz w:val="24"/>
          <w:szCs w:val="24"/>
        </w:rPr>
        <w:t>平成31年</w:t>
      </w:r>
      <w:r w:rsidR="00A85912">
        <w:rPr>
          <w:rFonts w:ascii="ＭＳ Ｐゴシック" w:eastAsia="ＭＳ Ｐゴシック" w:hAnsi="ＭＳ Ｐゴシック" w:hint="eastAsia"/>
          <w:sz w:val="24"/>
          <w:szCs w:val="24"/>
        </w:rPr>
        <w:t>（2019年）3</w:t>
      </w:r>
      <w:r w:rsidR="00E34402" w:rsidRPr="00E3440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E34402" w:rsidRPr="00E34402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E34402" w:rsidRDefault="00E34402" w:rsidP="00E3440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熊</w:t>
      </w:r>
      <w:r w:rsidR="00C816F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C816F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県</w:t>
      </w:r>
    </w:p>
    <w:p w:rsidR="00E34402" w:rsidRDefault="00E34402" w:rsidP="00E3440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（公社）熊本県観光連盟</w:t>
      </w:r>
    </w:p>
    <w:p w:rsidR="00E34402" w:rsidRDefault="00E344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34402" w:rsidRDefault="00E34402" w:rsidP="00C816F7">
      <w:pPr>
        <w:ind w:firstLineChars="200" w:firstLine="447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～デジタルマーケティングと観光周遊ツールをドッキング～</w:t>
      </w:r>
    </w:p>
    <w:p w:rsidR="00E34402" w:rsidRPr="00E34402" w:rsidRDefault="00E34402" w:rsidP="00C816F7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34402">
        <w:rPr>
          <w:rFonts w:ascii="HGP創英角ｺﾞｼｯｸUB" w:eastAsia="HGP創英角ｺﾞｼｯｸUB" w:hAnsi="HGP創英角ｺﾞｼｯｸUB" w:hint="eastAsia"/>
          <w:sz w:val="36"/>
          <w:szCs w:val="36"/>
        </w:rPr>
        <w:t>観光周遊アプリ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 w:rsidRPr="00E34402">
        <w:rPr>
          <w:rFonts w:ascii="HGP創英角ｺﾞｼｯｸUB" w:eastAsia="HGP創英角ｺﾞｼｯｸUB" w:hAnsi="HGP創英角ｺﾞｼｯｸUB" w:hint="eastAsia"/>
          <w:sz w:val="36"/>
          <w:szCs w:val="36"/>
        </w:rPr>
        <w:t>「</w:t>
      </w:r>
      <w:proofErr w:type="spellStart"/>
      <w:r w:rsidR="000353CF">
        <w:rPr>
          <w:rFonts w:ascii="HGP創英角ｺﾞｼｯｸUB" w:eastAsia="HGP創英角ｺﾞｼｯｸUB" w:hAnsi="HGP創英角ｺﾞｼｯｸUB" w:hint="eastAsia"/>
          <w:sz w:val="36"/>
          <w:szCs w:val="36"/>
        </w:rPr>
        <w:t>m</w:t>
      </w:r>
      <w:r w:rsidR="000353CF">
        <w:rPr>
          <w:rFonts w:ascii="HGP創英角ｺﾞｼｯｸUB" w:eastAsia="HGP創英角ｺﾞｼｯｸUB" w:hAnsi="HGP創英角ｺﾞｼｯｸUB"/>
          <w:sz w:val="36"/>
          <w:szCs w:val="36"/>
        </w:rPr>
        <w:t>awaru</w:t>
      </w:r>
      <w:proofErr w:type="spellEnd"/>
      <w:r w:rsidRPr="00E34402">
        <w:rPr>
          <w:rFonts w:ascii="HGP創英角ｺﾞｼｯｸUB" w:eastAsia="HGP創英角ｺﾞｼｯｸUB" w:hAnsi="HGP創英角ｺﾞｼｯｸUB" w:hint="eastAsia"/>
          <w:sz w:val="36"/>
          <w:szCs w:val="36"/>
        </w:rPr>
        <w:t>」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の運用スタート！</w:t>
      </w:r>
    </w:p>
    <w:p w:rsidR="00E34402" w:rsidRDefault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1DCB" wp14:editId="1831C6CC">
                <wp:simplePos x="0" y="0"/>
                <wp:positionH relativeFrom="column">
                  <wp:posOffset>-222885</wp:posOffset>
                </wp:positionH>
                <wp:positionV relativeFrom="paragraph">
                  <wp:posOffset>81915</wp:posOffset>
                </wp:positionV>
                <wp:extent cx="5879465" cy="2752725"/>
                <wp:effectExtent l="19050" t="1905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275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5470" id="正方形/長方形 1" o:spid="_x0000_s1026" style="position:absolute;left:0;text-align:left;margin-left:-17.55pt;margin-top:6.45pt;width:462.9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" filled="f" strokecolor="#747070 [1614]" strokeweight="2.25pt"/>
            </w:pict>
          </mc:Fallback>
        </mc:AlternateContent>
      </w:r>
    </w:p>
    <w:p w:rsidR="00C816F7" w:rsidRDefault="00C816F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熊本県と（公社）熊本県観光連盟では、現在放映中の大河ドラマ「いだてん」や、来年夏に展開する熊本デスティネーションキャンペーン「もっと、もーっと！くまもっと。」、ラグビーワ</w:t>
      </w:r>
      <w:r w:rsidR="00CC24C4">
        <w:rPr>
          <w:rFonts w:ascii="ＭＳ Ｐゴシック" w:eastAsia="ＭＳ Ｐゴシック" w:hAnsi="ＭＳ Ｐゴシック" w:hint="eastAsia"/>
          <w:sz w:val="24"/>
          <w:szCs w:val="24"/>
        </w:rPr>
        <w:t>ー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ルドカップ、女子ハンドボール世界選手権の開催等を念頭に、山都町に本拠を置く㈱M</w:t>
      </w:r>
      <w:r>
        <w:rPr>
          <w:rFonts w:ascii="ＭＳ Ｐゴシック" w:eastAsia="ＭＳ Ｐゴシック" w:hAnsi="ＭＳ Ｐゴシック"/>
          <w:sz w:val="24"/>
          <w:szCs w:val="24"/>
        </w:rPr>
        <w:t>ARUKU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と連携し、観光周遊を促すスマートフォン専用アプリ「</w:t>
      </w:r>
      <w:proofErr w:type="spellStart"/>
      <w:r w:rsidR="0084085B">
        <w:rPr>
          <w:rFonts w:ascii="ＭＳ Ｐゴシック" w:eastAsia="ＭＳ Ｐゴシック" w:hAnsi="ＭＳ Ｐゴシック" w:hint="eastAsia"/>
          <w:sz w:val="24"/>
          <w:szCs w:val="24"/>
        </w:rPr>
        <w:t>m</w:t>
      </w:r>
      <w:r w:rsidR="0084085B">
        <w:rPr>
          <w:rFonts w:ascii="ＭＳ Ｐゴシック" w:eastAsia="ＭＳ Ｐゴシック" w:hAnsi="ＭＳ Ｐゴシック"/>
          <w:sz w:val="24"/>
          <w:szCs w:val="24"/>
        </w:rPr>
        <w:t>awaru</w:t>
      </w:r>
      <w:proofErr w:type="spellEnd"/>
      <w:r>
        <w:rPr>
          <w:rFonts w:ascii="ＭＳ Ｐゴシック" w:eastAsia="ＭＳ Ｐゴシック" w:hAnsi="ＭＳ Ｐゴシック" w:hint="eastAsia"/>
          <w:sz w:val="24"/>
          <w:szCs w:val="24"/>
        </w:rPr>
        <w:t>」を開発し、運用</w:t>
      </w:r>
      <w:r w:rsidR="00A85912">
        <w:rPr>
          <w:rFonts w:ascii="ＭＳ Ｐゴシック" w:eastAsia="ＭＳ Ｐゴシック" w:hAnsi="ＭＳ Ｐゴシック" w:hint="eastAsia"/>
          <w:sz w:val="24"/>
          <w:szCs w:val="24"/>
        </w:rPr>
        <w:t>を開始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B6028" w:rsidRDefault="00C816F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B6028">
        <w:rPr>
          <w:rFonts w:ascii="ＭＳ Ｐゴシック" w:eastAsia="ＭＳ Ｐゴシック" w:hAnsi="ＭＳ Ｐゴシック" w:hint="eastAsia"/>
          <w:sz w:val="24"/>
          <w:szCs w:val="24"/>
        </w:rPr>
        <w:t>当アプリは、観光スポット</w:t>
      </w:r>
      <w:r w:rsidR="00C60974">
        <w:rPr>
          <w:rFonts w:ascii="ＭＳ Ｐゴシック" w:eastAsia="ＭＳ Ｐゴシック" w:hAnsi="ＭＳ Ｐゴシック" w:hint="eastAsia"/>
          <w:sz w:val="24"/>
          <w:szCs w:val="24"/>
        </w:rPr>
        <w:t>へのナビゲーション</w:t>
      </w:r>
      <w:r w:rsidR="008B6028">
        <w:rPr>
          <w:rFonts w:ascii="ＭＳ Ｐゴシック" w:eastAsia="ＭＳ Ｐゴシック" w:hAnsi="ＭＳ Ｐゴシック" w:hint="eastAsia"/>
          <w:sz w:val="24"/>
          <w:szCs w:val="24"/>
        </w:rPr>
        <w:t>や、様々な観光施設からの特典提供に加え、お勧め観光ルートの提案も行うことで、国内外の観光客に安心して熊本観光を楽しんで</w:t>
      </w:r>
      <w:r w:rsidR="00271F31">
        <w:rPr>
          <w:rFonts w:ascii="ＭＳ Ｐゴシック" w:eastAsia="ＭＳ Ｐゴシック" w:hAnsi="ＭＳ Ｐゴシック" w:hint="eastAsia"/>
          <w:sz w:val="24"/>
          <w:szCs w:val="24"/>
        </w:rPr>
        <w:t>いただく</w:t>
      </w:r>
      <w:r w:rsidR="00C60974">
        <w:rPr>
          <w:rFonts w:ascii="ＭＳ Ｐゴシック" w:eastAsia="ＭＳ Ｐゴシック" w:hAnsi="ＭＳ Ｐゴシック" w:hint="eastAsia"/>
          <w:sz w:val="24"/>
          <w:szCs w:val="24"/>
        </w:rPr>
        <w:t>サポートツールとして機能させたいと考えております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C816F7" w:rsidRDefault="008B6028" w:rsidP="008B6028">
      <w:pPr>
        <w:ind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また、当アプリ利用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の周遊行動を把握することで、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観光客の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潜在ニーズを捉え、今後の観光地域づくりやプロモーション活動に生かしてい</w:t>
      </w:r>
      <w:r w:rsidR="00C60974">
        <w:rPr>
          <w:rFonts w:ascii="ＭＳ Ｐゴシック" w:eastAsia="ＭＳ Ｐゴシック" w:hAnsi="ＭＳ Ｐゴシック" w:hint="eastAsia"/>
          <w:sz w:val="24"/>
          <w:szCs w:val="24"/>
        </w:rPr>
        <w:t>くこととしております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B6028" w:rsidRDefault="008B6028" w:rsidP="008B6028">
      <w:pPr>
        <w:ind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まずは、</w:t>
      </w:r>
      <w:r w:rsidR="001F5845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1F5845">
        <w:rPr>
          <w:rFonts w:ascii="ＭＳ Ｐゴシック" w:eastAsia="ＭＳ Ｐゴシック" w:hAnsi="ＭＳ Ｐゴシック" w:hint="eastAsia"/>
          <w:sz w:val="24"/>
          <w:szCs w:val="24"/>
        </w:rPr>
        <w:t>３１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日から、</w:t>
      </w:r>
      <w:r w:rsidR="0094162B">
        <w:rPr>
          <w:rFonts w:ascii="ＭＳ Ｐゴシック" w:eastAsia="ＭＳ Ｐゴシック" w:hAnsi="ＭＳ Ｐゴシック" w:hint="eastAsia"/>
          <w:sz w:val="24"/>
          <w:szCs w:val="24"/>
        </w:rPr>
        <w:t>地域版モデルケースとして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緑川流域広域連携事業実行</w:t>
      </w:r>
      <w:r w:rsidR="001F5845">
        <w:rPr>
          <w:rFonts w:ascii="ＭＳ Ｐゴシック" w:eastAsia="ＭＳ Ｐゴシック" w:hAnsi="ＭＳ Ｐゴシック" w:hint="eastAsia"/>
          <w:sz w:val="24"/>
          <w:szCs w:val="24"/>
        </w:rPr>
        <w:t>委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員会が</w:t>
      </w:r>
      <w:r w:rsidR="0094162B">
        <w:rPr>
          <w:rFonts w:ascii="ＭＳ Ｐゴシック" w:eastAsia="ＭＳ Ｐゴシック" w:hAnsi="ＭＳ Ｐゴシック" w:hint="eastAsia"/>
          <w:sz w:val="24"/>
          <w:szCs w:val="24"/>
        </w:rPr>
        <w:t>先行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運用を開始し、</w:t>
      </w:r>
      <w:r w:rsidR="00A85912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85912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624117">
        <w:rPr>
          <w:rFonts w:ascii="ＭＳ Ｐゴシック" w:eastAsia="ＭＳ Ｐゴシック" w:hAnsi="ＭＳ Ｐゴシック" w:hint="eastAsia"/>
          <w:sz w:val="24"/>
          <w:szCs w:val="24"/>
        </w:rPr>
        <w:t>日から、大河ドラマ「いだてん」の放送開始に合わせ、</w:t>
      </w:r>
      <w:r w:rsidR="00F22C85">
        <w:rPr>
          <w:rFonts w:ascii="ＭＳ Ｐゴシック" w:eastAsia="ＭＳ Ｐゴシック" w:hAnsi="ＭＳ Ｐゴシック" w:hint="eastAsia"/>
          <w:sz w:val="24"/>
          <w:szCs w:val="24"/>
        </w:rPr>
        <w:t>金栗四三ゆかりの地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（県北地域）</w:t>
      </w:r>
      <w:r w:rsidR="00F22C85">
        <w:rPr>
          <w:rFonts w:ascii="ＭＳ Ｐゴシック" w:eastAsia="ＭＳ Ｐゴシック" w:hAnsi="ＭＳ Ｐゴシック" w:hint="eastAsia"/>
          <w:sz w:val="24"/>
          <w:szCs w:val="24"/>
        </w:rPr>
        <w:t>の案内を開始します。</w:t>
      </w:r>
    </w:p>
    <w:p w:rsidR="00F22C85" w:rsidRDefault="00F22C85" w:rsidP="00F22C8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22C85" w:rsidRDefault="00F22C85" w:rsidP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【観光周遊アプリ</w:t>
      </w:r>
      <w:proofErr w:type="spellStart"/>
      <w:r w:rsidR="0084085B">
        <w:rPr>
          <w:rFonts w:ascii="ＭＳ Ｐゴシック" w:eastAsia="ＭＳ Ｐゴシック" w:hAnsi="ＭＳ Ｐゴシック" w:hint="eastAsia"/>
          <w:sz w:val="24"/>
          <w:szCs w:val="24"/>
        </w:rPr>
        <w:t>m</w:t>
      </w:r>
      <w:r w:rsidR="0084085B">
        <w:rPr>
          <w:rFonts w:ascii="ＭＳ Ｐゴシック" w:eastAsia="ＭＳ Ｐゴシック" w:hAnsi="ＭＳ Ｐゴシック"/>
          <w:sz w:val="24"/>
          <w:szCs w:val="24"/>
        </w:rPr>
        <w:t>awaru</w:t>
      </w:r>
      <w:proofErr w:type="spellEnd"/>
      <w:r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2340F2">
        <w:rPr>
          <w:rFonts w:ascii="ＭＳ Ｐゴシック" w:eastAsia="ＭＳ Ｐゴシック" w:hAnsi="ＭＳ Ｐゴシック" w:hint="eastAsia"/>
          <w:sz w:val="24"/>
          <w:szCs w:val="24"/>
        </w:rPr>
        <w:t>特長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F22C85" w:rsidRDefault="00D63D16" w:rsidP="00F22C8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観光地（ルート）案内</w:t>
      </w:r>
    </w:p>
    <w:p w:rsidR="000E3A6D" w:rsidRDefault="00543DFA" w:rsidP="000E3A6D">
      <w:pPr>
        <w:pStyle w:val="a5"/>
        <w:ind w:leftChars="0" w:left="5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観光連盟お勧めの</w:t>
      </w:r>
      <w:r w:rsidR="00AB4BDA">
        <w:rPr>
          <w:rFonts w:ascii="ＭＳ Ｐゴシック" w:eastAsia="ＭＳ Ｐゴシック" w:hAnsi="ＭＳ Ｐゴシック" w:hint="eastAsia"/>
          <w:sz w:val="24"/>
          <w:szCs w:val="24"/>
        </w:rPr>
        <w:t>周遊ルートや、アプリ利用者がアクセスしたい観光スポットに、Google</w:t>
      </w:r>
      <w:r w:rsidR="00AB4BDA">
        <w:rPr>
          <w:rFonts w:ascii="ＭＳ Ｐゴシック" w:eastAsia="ＭＳ Ｐゴシック" w:hAnsi="ＭＳ Ｐゴシック"/>
          <w:sz w:val="24"/>
          <w:szCs w:val="24"/>
        </w:rPr>
        <w:t xml:space="preserve"> Map</w:t>
      </w:r>
      <w:r w:rsidR="00AB4BDA">
        <w:rPr>
          <w:rFonts w:ascii="ＭＳ Ｐゴシック" w:eastAsia="ＭＳ Ｐゴシック" w:hAnsi="ＭＳ Ｐゴシック" w:hint="eastAsia"/>
          <w:sz w:val="24"/>
          <w:szCs w:val="24"/>
        </w:rPr>
        <w:t>と連動し、ナビゲーションします。</w:t>
      </w:r>
    </w:p>
    <w:p w:rsidR="00D63D16" w:rsidRDefault="009E0CD0" w:rsidP="00F22C8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スタンプ・特典提供</w:t>
      </w:r>
    </w:p>
    <w:p w:rsidR="000E3A6D" w:rsidRPr="000E3A6D" w:rsidRDefault="00D01261" w:rsidP="000353CF">
      <w:pPr>
        <w:ind w:leftChars="250" w:left="4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地点登録した</w:t>
      </w:r>
      <w:r w:rsidR="00AB4BDA">
        <w:rPr>
          <w:rFonts w:ascii="ＭＳ Ｐゴシック" w:eastAsia="ＭＳ Ｐゴシック" w:hAnsi="ＭＳ Ｐゴシック" w:hint="eastAsia"/>
          <w:sz w:val="24"/>
          <w:szCs w:val="24"/>
        </w:rPr>
        <w:t>観光スポットに訪れると</w:t>
      </w:r>
      <w:r w:rsidR="00E05C04">
        <w:rPr>
          <w:rFonts w:ascii="ＭＳ Ｐゴシック" w:eastAsia="ＭＳ Ｐゴシック" w:hAnsi="ＭＳ Ｐゴシック" w:hint="eastAsia"/>
          <w:sz w:val="24"/>
          <w:szCs w:val="24"/>
        </w:rPr>
        <w:t>自動的に</w:t>
      </w:r>
      <w:r w:rsidR="000353CF">
        <w:rPr>
          <w:rFonts w:ascii="ＭＳ Ｐゴシック" w:eastAsia="ＭＳ Ｐゴシック" w:hAnsi="ＭＳ Ｐゴシック" w:hint="eastAsia"/>
          <w:sz w:val="24"/>
          <w:szCs w:val="24"/>
        </w:rPr>
        <w:t>スタンプを付与します。スタンプを集めると、協賛施設で、お得な特典の提供や、抽選で特産品等のプレゼントを行います。</w:t>
      </w:r>
    </w:p>
    <w:p w:rsidR="009E0CD0" w:rsidRDefault="000E3A6D" w:rsidP="00F22C8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観光（地域）キャンペーン</w:t>
      </w:r>
    </w:p>
    <w:p w:rsidR="002340F2" w:rsidRDefault="000353CF" w:rsidP="002340F2">
      <w:pPr>
        <w:pStyle w:val="a5"/>
        <w:ind w:leftChars="0" w:left="5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大河ドラマ「いだてん」や、観光キャンペーン「もっと、もーっと！くまもっと。」等の特設ページを開設し、熊本観光の魅力を広く発信します。</w:t>
      </w:r>
    </w:p>
    <w:p w:rsidR="00C60974" w:rsidRDefault="00C60974" w:rsidP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【利用方法・手順】</w:t>
      </w:r>
    </w:p>
    <w:p w:rsidR="00C60974" w:rsidRDefault="000353CF" w:rsidP="000353CF">
      <w:pPr>
        <w:pStyle w:val="a5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App Store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や、G</w:t>
      </w:r>
      <w:r>
        <w:rPr>
          <w:rFonts w:ascii="ＭＳ Ｐゴシック" w:eastAsia="ＭＳ Ｐゴシック" w:hAnsi="ＭＳ Ｐゴシック"/>
          <w:sz w:val="24"/>
          <w:szCs w:val="24"/>
        </w:rPr>
        <w:t>oogle Play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からアプリ“</w:t>
      </w:r>
      <w:proofErr w:type="spellStart"/>
      <w:r>
        <w:rPr>
          <w:rFonts w:ascii="ＭＳ Ｐゴシック" w:eastAsia="ＭＳ Ｐゴシック" w:hAnsi="ＭＳ Ｐゴシック"/>
          <w:sz w:val="24"/>
          <w:szCs w:val="24"/>
        </w:rPr>
        <w:t>mawaru</w:t>
      </w:r>
      <w:proofErr w:type="spellEnd"/>
      <w:r>
        <w:rPr>
          <w:rFonts w:ascii="ＭＳ Ｐゴシック" w:eastAsia="ＭＳ Ｐゴシック" w:hAnsi="ＭＳ Ｐゴシック" w:hint="eastAsia"/>
          <w:sz w:val="24"/>
          <w:szCs w:val="24"/>
        </w:rPr>
        <w:t>”をダウンロードします</w:t>
      </w:r>
      <w:r w:rsidR="00372884">
        <w:rPr>
          <w:rFonts w:ascii="ＭＳ Ｐゴシック" w:eastAsia="ＭＳ Ｐゴシック" w:hAnsi="ＭＳ Ｐゴシック" w:hint="eastAsia"/>
          <w:sz w:val="24"/>
          <w:szCs w:val="24"/>
        </w:rPr>
        <w:t>（無料）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353CF" w:rsidRDefault="000353CF" w:rsidP="000353CF">
      <w:pPr>
        <w:pStyle w:val="a5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アプリを起動し、行きたい希望エリア・観光スポット・エリアを選択します</w:t>
      </w:r>
      <w:r w:rsidR="00372884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353CF" w:rsidRDefault="000353CF" w:rsidP="000353CF">
      <w:pPr>
        <w:pStyle w:val="a5"/>
        <w:ind w:leftChars="0" w:left="5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※熊本観光初心者は、</w:t>
      </w:r>
      <w:r w:rsidR="00372884">
        <w:rPr>
          <w:rFonts w:ascii="ＭＳ Ｐゴシック" w:eastAsia="ＭＳ Ｐゴシック" w:hAnsi="ＭＳ Ｐゴシック" w:hint="eastAsia"/>
          <w:sz w:val="24"/>
          <w:szCs w:val="24"/>
        </w:rPr>
        <w:t>観光連盟が用意するお勧め周遊ルートを選択します。</w:t>
      </w:r>
    </w:p>
    <w:p w:rsidR="00D01261" w:rsidRPr="00D01261" w:rsidRDefault="00372884" w:rsidP="00D01261">
      <w:pPr>
        <w:pStyle w:val="a5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Google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Map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が起動し、行きたい観光スポットにナビゲートします。</w:t>
      </w:r>
    </w:p>
    <w:p w:rsidR="00D01261" w:rsidRPr="00D01261" w:rsidRDefault="00D01261" w:rsidP="00D01261">
      <w:pPr>
        <w:pStyle w:val="a5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地点登録した</w:t>
      </w:r>
      <w:r w:rsidR="00372884">
        <w:rPr>
          <w:rFonts w:ascii="ＭＳ Ｐゴシック" w:eastAsia="ＭＳ Ｐゴシック" w:hAnsi="ＭＳ Ｐゴシック" w:hint="eastAsia"/>
          <w:sz w:val="24"/>
          <w:szCs w:val="24"/>
        </w:rPr>
        <w:t>観光スポットに訪れると、自動的にスタンプを付与します。</w:t>
      </w:r>
    </w:p>
    <w:p w:rsidR="00372884" w:rsidRPr="00372884" w:rsidRDefault="00372884" w:rsidP="00F22C85">
      <w:pPr>
        <w:pStyle w:val="a5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372884">
        <w:rPr>
          <w:rFonts w:ascii="ＭＳ Ｐゴシック" w:eastAsia="ＭＳ Ｐゴシック" w:hAnsi="ＭＳ Ｐゴシック" w:hint="eastAsia"/>
          <w:sz w:val="24"/>
          <w:szCs w:val="24"/>
        </w:rPr>
        <w:t>集めたスタンプを協賛施設でお示しすると、お得な特典（（例）ソフトドリンクサービス等）を受けることができます。</w:t>
      </w:r>
    </w:p>
    <w:p w:rsidR="00372884" w:rsidRDefault="00372884" w:rsidP="0037288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（裏面に続く）</w:t>
      </w:r>
    </w:p>
    <w:p w:rsidR="000E3A6D" w:rsidRDefault="000E3A6D" w:rsidP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【金栗四三ゆかりの地周遊キャンペーンの概要】</w:t>
      </w:r>
    </w:p>
    <w:p w:rsidR="000E3A6D" w:rsidRDefault="00810A98" w:rsidP="00921275">
      <w:pPr>
        <w:ind w:leftChars="100" w:left="19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今年1月より放送を開始した大河ドラマ「いだてん」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金栗四三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ゆかりの地と、周辺の観光スポット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66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件</w:t>
      </w:r>
      <w:r w:rsidR="004D5BB9">
        <w:rPr>
          <w:rFonts w:ascii="ＭＳ Ｐゴシック" w:eastAsia="ＭＳ Ｐゴシック" w:hAnsi="ＭＳ Ｐゴシック" w:hint="eastAsia"/>
          <w:sz w:val="24"/>
          <w:szCs w:val="24"/>
        </w:rPr>
        <w:t>、おすすめ観光コース6コース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をナビゲートします。</w:t>
      </w:r>
    </w:p>
    <w:p w:rsidR="00810A98" w:rsidRDefault="00810A98" w:rsidP="00921275">
      <w:pPr>
        <w:ind w:leftChars="100" w:left="19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01261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4D5BB9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件の協賛施設では、入浴無料やランチ割引等の特典（</w:t>
      </w:r>
      <w:r w:rsidR="004D5BB9">
        <w:rPr>
          <w:rFonts w:ascii="ＭＳ Ｐゴシック" w:eastAsia="ＭＳ Ｐゴシック" w:hAnsi="ＭＳ Ｐゴシック" w:hint="eastAsia"/>
          <w:sz w:val="24"/>
          <w:szCs w:val="24"/>
        </w:rPr>
        <w:t>31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件）を提供します。</w:t>
      </w:r>
    </w:p>
    <w:p w:rsidR="000E3A6D" w:rsidRPr="000E3A6D" w:rsidRDefault="000E3A6D" w:rsidP="00F22C8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22C85" w:rsidRDefault="000E3A6D" w:rsidP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【緑川流域広域連携事業実行</w:t>
      </w:r>
      <w:r w:rsidR="001F5845">
        <w:rPr>
          <w:rFonts w:ascii="ＭＳ Ｐゴシック" w:eastAsia="ＭＳ Ｐゴシック" w:hAnsi="ＭＳ Ｐゴシック" w:hint="eastAsia"/>
          <w:sz w:val="24"/>
          <w:szCs w:val="24"/>
        </w:rPr>
        <w:t>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員会の取り組み概要】</w:t>
      </w:r>
    </w:p>
    <w:p w:rsidR="002340F2" w:rsidRDefault="000E3A6D" w:rsidP="00921275">
      <w:pPr>
        <w:ind w:leftChars="100" w:left="19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F5845" w:rsidRPr="001F5845">
        <w:rPr>
          <w:rFonts w:ascii="ＭＳ Ｐゴシック" w:eastAsia="ＭＳ Ｐゴシック" w:hAnsi="ＭＳ Ｐゴシック" w:hint="eastAsia"/>
          <w:sz w:val="24"/>
          <w:szCs w:val="24"/>
        </w:rPr>
        <w:t>緑川流域広域連携事業実行委員会</w:t>
      </w:r>
      <w:r w:rsidR="001F5845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1F5845" w:rsidRPr="001F5845">
        <w:rPr>
          <w:rFonts w:ascii="ＭＳ Ｐゴシック" w:eastAsia="ＭＳ Ｐゴシック" w:hAnsi="ＭＳ Ｐゴシック" w:hint="eastAsia"/>
          <w:sz w:val="24"/>
          <w:szCs w:val="24"/>
        </w:rPr>
        <w:t>美里町、</w:t>
      </w:r>
      <w:r w:rsidR="00321127">
        <w:rPr>
          <w:rFonts w:ascii="ＭＳ Ｐゴシック" w:eastAsia="ＭＳ Ｐゴシック" w:hAnsi="ＭＳ Ｐゴシック" w:hint="eastAsia"/>
          <w:sz w:val="24"/>
          <w:szCs w:val="24"/>
        </w:rPr>
        <w:t>御船町、甲佐町、山都町、</w:t>
      </w:r>
      <w:r w:rsidR="002340F2">
        <w:rPr>
          <w:rFonts w:ascii="ＭＳ Ｐゴシック" w:eastAsia="ＭＳ Ｐゴシック" w:hAnsi="ＭＳ Ｐゴシック" w:hint="eastAsia"/>
          <w:sz w:val="24"/>
          <w:szCs w:val="24"/>
        </w:rPr>
        <w:t>地元の</w:t>
      </w:r>
      <w:r w:rsidR="00321127">
        <w:rPr>
          <w:rFonts w:ascii="ＭＳ Ｐゴシック" w:eastAsia="ＭＳ Ｐゴシック" w:hAnsi="ＭＳ Ｐゴシック" w:hint="eastAsia"/>
          <w:sz w:val="24"/>
          <w:szCs w:val="24"/>
        </w:rPr>
        <w:t>地域振興局で構成し、熊本地震と豪雨水害で減少した観光客の回復・拡大の取組みを進めてい</w:t>
      </w:r>
      <w:r w:rsidR="00DA3AE2">
        <w:rPr>
          <w:rFonts w:ascii="ＭＳ Ｐゴシック" w:eastAsia="ＭＳ Ｐゴシック" w:hAnsi="ＭＳ Ｐゴシック" w:hint="eastAsia"/>
          <w:sz w:val="24"/>
          <w:szCs w:val="24"/>
        </w:rPr>
        <w:t>ます</w:t>
      </w:r>
      <w:r w:rsidR="0032112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321127" w:rsidRDefault="002340F2" w:rsidP="00921275">
      <w:pPr>
        <w:ind w:leftChars="100" w:left="193"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その一環として、観光周遊アプリ「</w:t>
      </w:r>
      <w:proofErr w:type="spellStart"/>
      <w:r w:rsidR="0084085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m</w:t>
      </w:r>
      <w:r w:rsidR="0084085B">
        <w:rPr>
          <w:rFonts w:ascii="ＭＳ Ｐゴシック" w:eastAsia="ＭＳ Ｐゴシック" w:hAnsi="ＭＳ Ｐゴシック"/>
          <w:kern w:val="0"/>
          <w:sz w:val="24"/>
          <w:szCs w:val="24"/>
        </w:rPr>
        <w:t>awaru</w:t>
      </w:r>
      <w:proofErr w:type="spellEnd"/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」を活用し、緑川流域４町の観光</w:t>
      </w:r>
      <w:r w:rsidR="00C0794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スポット</w:t>
      </w:r>
      <w:r w:rsidR="00D82FCA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・</w:t>
      </w:r>
      <w:r w:rsidR="00C0794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飲食店</w:t>
      </w:r>
      <w:r w:rsidR="00D82FCA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等</w:t>
      </w:r>
      <w:r w:rsidR="00C0794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45施設</w:t>
      </w:r>
      <w:r w:rsidR="00D82FCA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と</w:t>
      </w: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、おすすめ観光</w:t>
      </w:r>
      <w:r w:rsidR="00C0794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コース10コースをナビゲートするとともに、</w:t>
      </w:r>
      <w:r w:rsidR="00D82FCA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回遊により割引券等の</w:t>
      </w:r>
      <w:r w:rsidR="002E0A17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特典（28件）</w:t>
      </w:r>
      <w:r w:rsidR="00C0794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を提供します。</w:t>
      </w:r>
    </w:p>
    <w:p w:rsidR="00F22C85" w:rsidRDefault="00F22C85" w:rsidP="00F22C8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22C85" w:rsidRDefault="000E3A6D" w:rsidP="00F22C8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【今後の展開</w:t>
      </w:r>
      <w:r w:rsidR="00921275">
        <w:rPr>
          <w:rFonts w:ascii="ＭＳ Ｐゴシック" w:eastAsia="ＭＳ Ｐゴシック" w:hAnsi="ＭＳ Ｐゴシック" w:hint="eastAsia"/>
          <w:sz w:val="24"/>
          <w:szCs w:val="24"/>
        </w:rPr>
        <w:t>（予定）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0E3A6D" w:rsidRDefault="00921275" w:rsidP="00921275">
      <w:pPr>
        <w:ind w:leftChars="100" w:left="193"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熊本デスティネーションキャンペーン「もっと、もーっと！くまもっと。」の展開に合わせ、県内全域で活用できるよう観光情報の拡充を図ると共に、ラグビーワ</w:t>
      </w:r>
      <w:r w:rsidR="00CC24C4">
        <w:rPr>
          <w:rFonts w:ascii="ＭＳ Ｐゴシック" w:eastAsia="ＭＳ Ｐゴシック" w:hAnsi="ＭＳ Ｐゴシック" w:hint="eastAsia"/>
          <w:sz w:val="24"/>
          <w:szCs w:val="24"/>
        </w:rPr>
        <w:t>ー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ルドカップ、女子ハンドボール世界選手権を念頭に、</w:t>
      </w:r>
      <w:r w:rsidR="000E3A6D" w:rsidRPr="00810A98">
        <w:rPr>
          <w:rFonts w:ascii="ＭＳ Ｐゴシック" w:eastAsia="ＭＳ Ｐゴシック" w:hAnsi="ＭＳ Ｐゴシック" w:hint="eastAsia"/>
          <w:sz w:val="24"/>
          <w:szCs w:val="24"/>
        </w:rPr>
        <w:t>多言語対応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を行う予定です。</w:t>
      </w:r>
    </w:p>
    <w:p w:rsidR="00921275" w:rsidRPr="00810A98" w:rsidRDefault="00921275" w:rsidP="00921275">
      <w:pPr>
        <w:ind w:leftChars="100" w:left="193"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また、当該アプリを県内市町村や観光協会にも開放し、各地で行われるグルメフェアや各種イベントのPRにも活用して参ります。</w:t>
      </w:r>
    </w:p>
    <w:p w:rsidR="00D01261" w:rsidRDefault="00D01261" w:rsidP="009212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01261" w:rsidRDefault="00D01261" w:rsidP="009212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E3A6D" w:rsidRPr="00921275" w:rsidRDefault="00E75AEB" w:rsidP="0092127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2D743" wp14:editId="7CA90937">
                <wp:simplePos x="0" y="0"/>
                <wp:positionH relativeFrom="column">
                  <wp:posOffset>1229360</wp:posOffset>
                </wp:positionH>
                <wp:positionV relativeFrom="paragraph">
                  <wp:posOffset>2586990</wp:posOffset>
                </wp:positionV>
                <wp:extent cx="4154170" cy="1261110"/>
                <wp:effectExtent l="0" t="0" r="1778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5AEB" w:rsidRDefault="00E75AEB" w:rsidP="00E75A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00D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:rsidR="00E75AEB" w:rsidRDefault="00E75AEB" w:rsidP="00E75AEB">
                            <w:pPr>
                              <w:ind w:firstLineChars="100" w:firstLine="223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（公社）熊本県観光連盟</w:t>
                            </w:r>
                          </w:p>
                          <w:p w:rsidR="00E75AEB" w:rsidRDefault="00E75AEB" w:rsidP="00E75A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熊本デスティネーションキャンペーン推進事務局　脇・中村</w:t>
                            </w:r>
                          </w:p>
                          <w:p w:rsidR="00E75AEB" w:rsidRDefault="00E75AEB" w:rsidP="00E75A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 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096-382-0700</w:t>
                            </w:r>
                          </w:p>
                          <w:p w:rsidR="00E75AEB" w:rsidRDefault="00E75AEB" w:rsidP="00E75A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熊本県観光物産課　西川・櫻木　　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096-333-2335</w:t>
                            </w:r>
                          </w:p>
                          <w:p w:rsidR="00E75AEB" w:rsidRPr="00B00D96" w:rsidRDefault="00E75AEB" w:rsidP="00E75AE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D743" id="テキスト ボックス 3" o:spid="_x0000_s1027" type="#_x0000_t202" style="position:absolute;left:0;text-align:left;margin-left:96.8pt;margin-top:203.7pt;width:327.1pt;height:9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" fillcolor="window" strokeweight=".5pt">
                <v:textbox>
                  <w:txbxContent>
                    <w:p w:rsidR="00E75AEB" w:rsidRDefault="00E75AEB" w:rsidP="00E75A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00D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問い合わせ先</w:t>
                      </w:r>
                    </w:p>
                    <w:p w:rsidR="00E75AEB" w:rsidRDefault="00E75AEB" w:rsidP="00E75AEB">
                      <w:pPr>
                        <w:ind w:firstLineChars="100" w:firstLine="223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（公社）熊本県観光連盟</w:t>
                      </w:r>
                    </w:p>
                    <w:p w:rsidR="00E75AEB" w:rsidRDefault="00E75AEB" w:rsidP="00E75A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熊本デスティネーションキャンペーン推進事務局　脇・中村</w:t>
                      </w:r>
                    </w:p>
                    <w:p w:rsidR="00E75AEB" w:rsidRDefault="00E75AEB" w:rsidP="00E75A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　　　　　　　　　　　　　　　　　　　　　 ℡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096-382-0700</w:t>
                      </w:r>
                    </w:p>
                    <w:p w:rsidR="00E75AEB" w:rsidRDefault="00E75AEB" w:rsidP="00E75A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熊本県観光物産課　西川・櫻木　　℡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096-333-2335</w:t>
                      </w:r>
                    </w:p>
                    <w:p w:rsidR="00E75AEB" w:rsidRPr="00B00D96" w:rsidRDefault="00E75AEB" w:rsidP="00E75AE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E3A6D" w:rsidRPr="00921275" w:rsidSect="00C816F7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5F" w:rsidRDefault="0019685F" w:rsidP="001F5845">
      <w:r>
        <w:separator/>
      </w:r>
    </w:p>
  </w:endnote>
  <w:endnote w:type="continuationSeparator" w:id="0">
    <w:p w:rsidR="0019685F" w:rsidRDefault="0019685F" w:rsidP="001F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4617153"/>
      <w:docPartObj>
        <w:docPartGallery w:val="Page Numbers (Bottom of Page)"/>
        <w:docPartUnique/>
      </w:docPartObj>
    </w:sdtPr>
    <w:sdtEndPr/>
    <w:sdtContent>
      <w:p w:rsidR="00372884" w:rsidRDefault="003728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A17" w:rsidRPr="002E0A17">
          <w:rPr>
            <w:noProof/>
            <w:lang w:val="ja-JP"/>
          </w:rPr>
          <w:t>2</w:t>
        </w:r>
        <w:r>
          <w:fldChar w:fldCharType="end"/>
        </w:r>
      </w:p>
    </w:sdtContent>
  </w:sdt>
  <w:p w:rsidR="00372884" w:rsidRDefault="003728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5F" w:rsidRDefault="0019685F" w:rsidP="001F5845">
      <w:r>
        <w:separator/>
      </w:r>
    </w:p>
  </w:footnote>
  <w:footnote w:type="continuationSeparator" w:id="0">
    <w:p w:rsidR="0019685F" w:rsidRDefault="0019685F" w:rsidP="001F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FCB"/>
    <w:multiLevelType w:val="hybridMultilevel"/>
    <w:tmpl w:val="7250EB3C"/>
    <w:lvl w:ilvl="0" w:tplc="15663C5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7FA6818"/>
    <w:multiLevelType w:val="hybridMultilevel"/>
    <w:tmpl w:val="C518B1CE"/>
    <w:lvl w:ilvl="0" w:tplc="FCF6378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67CA0952"/>
    <w:multiLevelType w:val="hybridMultilevel"/>
    <w:tmpl w:val="9E1AFAC2"/>
    <w:lvl w:ilvl="0" w:tplc="F25C5CB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402"/>
    <w:rsid w:val="000353CF"/>
    <w:rsid w:val="00041072"/>
    <w:rsid w:val="00096E0B"/>
    <w:rsid w:val="000D3660"/>
    <w:rsid w:val="000E3A6D"/>
    <w:rsid w:val="00114DC9"/>
    <w:rsid w:val="0019685F"/>
    <w:rsid w:val="001F5845"/>
    <w:rsid w:val="002340F2"/>
    <w:rsid w:val="00271F31"/>
    <w:rsid w:val="002C2AE0"/>
    <w:rsid w:val="002E0A17"/>
    <w:rsid w:val="00321127"/>
    <w:rsid w:val="00372884"/>
    <w:rsid w:val="00425E4A"/>
    <w:rsid w:val="00435C34"/>
    <w:rsid w:val="004369AC"/>
    <w:rsid w:val="004D2513"/>
    <w:rsid w:val="004D5BB9"/>
    <w:rsid w:val="004E3428"/>
    <w:rsid w:val="00514EC5"/>
    <w:rsid w:val="005260D8"/>
    <w:rsid w:val="00543DFA"/>
    <w:rsid w:val="00623D7D"/>
    <w:rsid w:val="00624117"/>
    <w:rsid w:val="006E1E43"/>
    <w:rsid w:val="006E5D35"/>
    <w:rsid w:val="007B32DD"/>
    <w:rsid w:val="007F40DF"/>
    <w:rsid w:val="00810A98"/>
    <w:rsid w:val="0081268A"/>
    <w:rsid w:val="0084085B"/>
    <w:rsid w:val="008B6028"/>
    <w:rsid w:val="008E11AC"/>
    <w:rsid w:val="00921275"/>
    <w:rsid w:val="0094162B"/>
    <w:rsid w:val="009B54EC"/>
    <w:rsid w:val="009E0CD0"/>
    <w:rsid w:val="00A85912"/>
    <w:rsid w:val="00AB4BDA"/>
    <w:rsid w:val="00BA49F4"/>
    <w:rsid w:val="00C00FD6"/>
    <w:rsid w:val="00C0794E"/>
    <w:rsid w:val="00C37F14"/>
    <w:rsid w:val="00C60974"/>
    <w:rsid w:val="00C6749C"/>
    <w:rsid w:val="00C816F7"/>
    <w:rsid w:val="00CA09E5"/>
    <w:rsid w:val="00CC24C4"/>
    <w:rsid w:val="00D01261"/>
    <w:rsid w:val="00D63D16"/>
    <w:rsid w:val="00D82FCA"/>
    <w:rsid w:val="00DA3AE2"/>
    <w:rsid w:val="00DE7959"/>
    <w:rsid w:val="00E05C04"/>
    <w:rsid w:val="00E26BC2"/>
    <w:rsid w:val="00E34402"/>
    <w:rsid w:val="00E75AEB"/>
    <w:rsid w:val="00E82A50"/>
    <w:rsid w:val="00EA3E16"/>
    <w:rsid w:val="00F22C85"/>
    <w:rsid w:val="00F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169EF"/>
  <w15:docId w15:val="{DC329CF8-3A62-4CF1-8B89-E4D159FD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402"/>
  </w:style>
  <w:style w:type="character" w:customStyle="1" w:styleId="a4">
    <w:name w:val="日付 (文字)"/>
    <w:basedOn w:val="a0"/>
    <w:link w:val="a3"/>
    <w:uiPriority w:val="99"/>
    <w:semiHidden/>
    <w:rsid w:val="00E34402"/>
  </w:style>
  <w:style w:type="paragraph" w:styleId="a5">
    <w:name w:val="List Paragraph"/>
    <w:basedOn w:val="a"/>
    <w:uiPriority w:val="34"/>
    <w:qFormat/>
    <w:rsid w:val="00F22C8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5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845"/>
  </w:style>
  <w:style w:type="paragraph" w:styleId="a8">
    <w:name w:val="footer"/>
    <w:basedOn w:val="a"/>
    <w:link w:val="a9"/>
    <w:uiPriority w:val="99"/>
    <w:unhideWhenUsed/>
    <w:rsid w:val="001F5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845"/>
  </w:style>
  <w:style w:type="paragraph" w:styleId="aa">
    <w:name w:val="Balloon Text"/>
    <w:basedOn w:val="a"/>
    <w:link w:val="ab"/>
    <w:uiPriority w:val="99"/>
    <w:semiHidden/>
    <w:unhideWhenUsed/>
    <w:rsid w:val="00321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1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0EE-945A-465E-99A1-4EF99353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</cp:lastModifiedBy>
  <cp:revision>7</cp:revision>
  <cp:lastPrinted>2019-03-04T07:07:00Z</cp:lastPrinted>
  <dcterms:created xsi:type="dcterms:W3CDTF">2019-03-04T03:41:00Z</dcterms:created>
  <dcterms:modified xsi:type="dcterms:W3CDTF">2019-03-08T00:24:00Z</dcterms:modified>
</cp:coreProperties>
</file>